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0E" w:rsidRDefault="000378CE" w:rsidP="000378CE">
      <w:pPr>
        <w:jc w:val="center"/>
        <w:rPr>
          <w:b/>
          <w:sz w:val="24"/>
          <w:szCs w:val="24"/>
        </w:rPr>
      </w:pPr>
      <w:r>
        <w:rPr>
          <w:b/>
          <w:sz w:val="24"/>
          <w:szCs w:val="24"/>
        </w:rPr>
        <w:t>AP Reading Program</w:t>
      </w:r>
    </w:p>
    <w:p w:rsidR="000378CE" w:rsidRDefault="000378CE">
      <w:pPr>
        <w:rPr>
          <w:sz w:val="24"/>
          <w:szCs w:val="24"/>
        </w:rPr>
      </w:pPr>
      <w:r>
        <w:rPr>
          <w:sz w:val="24"/>
          <w:szCs w:val="24"/>
        </w:rPr>
        <w:t>Fa</w:t>
      </w:r>
      <w:r w:rsidR="000A7857">
        <w:rPr>
          <w:sz w:val="24"/>
          <w:szCs w:val="24"/>
        </w:rPr>
        <w:t>ll Due Dates:</w:t>
      </w:r>
      <w:r w:rsidR="000A7857">
        <w:rPr>
          <w:sz w:val="24"/>
          <w:szCs w:val="24"/>
        </w:rPr>
        <w:tab/>
        <w:t xml:space="preserve"> Quarter 1 – Oct 6</w:t>
      </w:r>
      <w:r w:rsidRPr="000378CE">
        <w:rPr>
          <w:sz w:val="24"/>
          <w:szCs w:val="24"/>
          <w:vertAlign w:val="superscript"/>
        </w:rPr>
        <w:t>th</w:t>
      </w:r>
      <w:r w:rsidR="000A7857">
        <w:rPr>
          <w:sz w:val="24"/>
          <w:szCs w:val="24"/>
        </w:rPr>
        <w:t>, 2014</w:t>
      </w:r>
      <w:r w:rsidR="000A7857">
        <w:rPr>
          <w:sz w:val="24"/>
          <w:szCs w:val="24"/>
        </w:rPr>
        <w:tab/>
      </w:r>
      <w:r w:rsidR="000A7857">
        <w:rPr>
          <w:sz w:val="24"/>
          <w:szCs w:val="24"/>
        </w:rPr>
        <w:tab/>
      </w:r>
      <w:r w:rsidR="000A7857">
        <w:rPr>
          <w:sz w:val="24"/>
          <w:szCs w:val="24"/>
        </w:rPr>
        <w:tab/>
        <w:t>Quarter 2- Dec 12</w:t>
      </w:r>
      <w:r w:rsidRPr="000378CE">
        <w:rPr>
          <w:sz w:val="24"/>
          <w:szCs w:val="24"/>
          <w:vertAlign w:val="superscript"/>
        </w:rPr>
        <w:t>th</w:t>
      </w:r>
      <w:r w:rsidR="000A7857">
        <w:rPr>
          <w:sz w:val="24"/>
          <w:szCs w:val="24"/>
        </w:rPr>
        <w:t>, 2014</w:t>
      </w:r>
      <w:bookmarkStart w:id="0" w:name="_GoBack"/>
      <w:bookmarkEnd w:id="0"/>
    </w:p>
    <w:p w:rsidR="000378CE" w:rsidRPr="000378CE" w:rsidRDefault="000378CE">
      <w:pPr>
        <w:rPr>
          <w:b/>
          <w:sz w:val="24"/>
          <w:szCs w:val="24"/>
        </w:rPr>
      </w:pPr>
      <w:r w:rsidRPr="000378CE">
        <w:rPr>
          <w:b/>
          <w:sz w:val="24"/>
          <w:szCs w:val="24"/>
        </w:rPr>
        <w:t>Responsibilities:</w:t>
      </w:r>
    </w:p>
    <w:p w:rsidR="000378CE" w:rsidRDefault="000378CE">
      <w:pPr>
        <w:rPr>
          <w:sz w:val="24"/>
          <w:szCs w:val="24"/>
        </w:rPr>
      </w:pPr>
      <w:r>
        <w:rPr>
          <w:sz w:val="24"/>
          <w:szCs w:val="24"/>
        </w:rPr>
        <w:t>You are responsible for reading one book outside of class time each quarter. Selected Fridays will be dedicated to independent reading, but you should anticipate doing much of the reading on your own time. The purpose of this assignment is to allow you time to explore a variety of different authors from different time periods and genres. This reading will help you improve your close reading skills needed for the AP exam, expand your vocabulary, and help you stay aligned with the state framework in language arts. Points for this assignment will be assessed on the following requirements:</w:t>
      </w:r>
    </w:p>
    <w:p w:rsidR="000378CE" w:rsidRPr="000378CE" w:rsidRDefault="000378CE">
      <w:pPr>
        <w:rPr>
          <w:b/>
          <w:sz w:val="24"/>
          <w:szCs w:val="24"/>
        </w:rPr>
      </w:pPr>
      <w:r w:rsidRPr="000378CE">
        <w:rPr>
          <w:b/>
          <w:sz w:val="24"/>
          <w:szCs w:val="24"/>
        </w:rPr>
        <w:t>Reading Accountability:</w:t>
      </w:r>
    </w:p>
    <w:p w:rsidR="000378CE" w:rsidRDefault="000378CE" w:rsidP="000378CE">
      <w:pPr>
        <w:pStyle w:val="ListParagraph"/>
        <w:numPr>
          <w:ilvl w:val="0"/>
          <w:numId w:val="1"/>
        </w:numPr>
        <w:rPr>
          <w:sz w:val="24"/>
          <w:szCs w:val="24"/>
        </w:rPr>
      </w:pPr>
      <w:r>
        <w:rPr>
          <w:sz w:val="24"/>
          <w:szCs w:val="24"/>
        </w:rPr>
        <w:t>You should have your book with you on each pre-selected reading day throughout the quarter.</w:t>
      </w:r>
    </w:p>
    <w:p w:rsidR="000378CE" w:rsidRDefault="000378CE" w:rsidP="000378CE">
      <w:pPr>
        <w:pStyle w:val="ListParagraph"/>
        <w:numPr>
          <w:ilvl w:val="0"/>
          <w:numId w:val="1"/>
        </w:numPr>
        <w:rPr>
          <w:sz w:val="24"/>
          <w:szCs w:val="24"/>
        </w:rPr>
      </w:pPr>
      <w:r>
        <w:rPr>
          <w:sz w:val="24"/>
          <w:szCs w:val="24"/>
        </w:rPr>
        <w:t>You should remain on task, reading for the period.</w:t>
      </w:r>
    </w:p>
    <w:p w:rsidR="000378CE" w:rsidRDefault="000378CE" w:rsidP="000378CE">
      <w:pPr>
        <w:pStyle w:val="ListParagraph"/>
        <w:numPr>
          <w:ilvl w:val="0"/>
          <w:numId w:val="1"/>
        </w:numPr>
        <w:rPr>
          <w:sz w:val="24"/>
          <w:szCs w:val="24"/>
        </w:rPr>
      </w:pPr>
      <w:r>
        <w:rPr>
          <w:sz w:val="24"/>
          <w:szCs w:val="24"/>
        </w:rPr>
        <w:t>Points will be deducted for doing homework and routinely forgetting your book.</w:t>
      </w:r>
    </w:p>
    <w:p w:rsidR="000378CE" w:rsidRDefault="000378CE" w:rsidP="000378CE">
      <w:pPr>
        <w:pStyle w:val="ListParagraph"/>
        <w:numPr>
          <w:ilvl w:val="0"/>
          <w:numId w:val="1"/>
        </w:numPr>
        <w:rPr>
          <w:sz w:val="24"/>
          <w:szCs w:val="24"/>
        </w:rPr>
      </w:pPr>
      <w:r>
        <w:rPr>
          <w:sz w:val="24"/>
          <w:szCs w:val="24"/>
        </w:rPr>
        <w:t>Create an annotated bibliography of all reading throughout the semester (see attached handout).</w:t>
      </w:r>
    </w:p>
    <w:p w:rsidR="000378CE" w:rsidRDefault="000378CE" w:rsidP="000378CE">
      <w:pPr>
        <w:pStyle w:val="ListParagraph"/>
        <w:numPr>
          <w:ilvl w:val="0"/>
          <w:numId w:val="1"/>
        </w:numPr>
        <w:rPr>
          <w:sz w:val="24"/>
          <w:szCs w:val="24"/>
        </w:rPr>
      </w:pPr>
      <w:r>
        <w:rPr>
          <w:sz w:val="24"/>
          <w:szCs w:val="24"/>
        </w:rPr>
        <w:t xml:space="preserve">Read two American authors the first semester and two American or contemporary authors the second semester (see attached handout). </w:t>
      </w:r>
    </w:p>
    <w:p w:rsidR="000378CE" w:rsidRPr="000378CE" w:rsidRDefault="000378CE" w:rsidP="000378CE">
      <w:pPr>
        <w:pStyle w:val="ListParagraph"/>
        <w:numPr>
          <w:ilvl w:val="0"/>
          <w:numId w:val="1"/>
        </w:numPr>
        <w:rPr>
          <w:sz w:val="24"/>
          <w:szCs w:val="24"/>
        </w:rPr>
      </w:pPr>
      <w:r>
        <w:rPr>
          <w:sz w:val="24"/>
          <w:szCs w:val="24"/>
        </w:rPr>
        <w:t xml:space="preserve">Complete quarterly author notes (see attached handout).  </w:t>
      </w:r>
    </w:p>
    <w:p w:rsidR="000378CE" w:rsidRPr="000378CE" w:rsidRDefault="000378CE">
      <w:pPr>
        <w:rPr>
          <w:sz w:val="24"/>
          <w:szCs w:val="24"/>
        </w:rPr>
      </w:pPr>
    </w:p>
    <w:sectPr w:rsidR="000378CE" w:rsidRPr="0003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6054"/>
    <w:multiLevelType w:val="hybridMultilevel"/>
    <w:tmpl w:val="0490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CE"/>
    <w:rsid w:val="000378CE"/>
    <w:rsid w:val="000A7857"/>
    <w:rsid w:val="0087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2014-08-11T16:01:00Z</cp:lastPrinted>
  <dcterms:created xsi:type="dcterms:W3CDTF">2013-08-06T19:59:00Z</dcterms:created>
  <dcterms:modified xsi:type="dcterms:W3CDTF">2014-08-11T16:01:00Z</dcterms:modified>
</cp:coreProperties>
</file>